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43A" w:rsidRDefault="0083443A" w:rsidP="0083443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МИНИСТЕРСТВО ОБРАЗОВАНИЯ И НАУКИ РОССИЙСКОЙ ФЕДЕРАЦИИ</w:t>
      </w:r>
    </w:p>
    <w:p w:rsidR="0083443A" w:rsidRDefault="0083443A" w:rsidP="0083443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h43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ПРИКАЗ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от 9 ноября 2015 г. N 1309</w:t>
      </w:r>
    </w:p>
    <w:p w:rsidR="0083443A" w:rsidRDefault="0083443A" w:rsidP="0083443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</w:t>
      </w:r>
    </w:p>
    <w:p w:rsidR="0083443A" w:rsidRDefault="0083443A" w:rsidP="00834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Приказа Минобрнауки РФ </w:t>
      </w:r>
      <w:hyperlink r:id="rId5" w:anchor="l0" w:tgtFrame="_blank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от 18.08.2016 N 1065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3443A" w:rsidRDefault="0083443A" w:rsidP="00834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6" w:anchor="l1" w:tgtFrame="_blank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подпунктом 5.2.73(13)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582; N 27, ст. 3776; 2015, N 26, ст. 3898; N 43, ст. 5976), приказываю:</w:t>
      </w:r>
      <w:bookmarkStart w:id="1" w:name="l78"/>
      <w:bookmarkStart w:id="2" w:name="l1"/>
      <w:bookmarkEnd w:id="1"/>
      <w:bookmarkEnd w:id="2"/>
    </w:p>
    <w:p w:rsidR="0083443A" w:rsidRDefault="0083443A" w:rsidP="00834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 согласованию с Министерством труда и социальной защиты Российской Федерации прилагаемый Порядок обеспечения условий доступности для инвалидов объектов и предоставляемых услуг в сфере образования, а также оказания им при этом необходимой помощи.</w:t>
      </w:r>
    </w:p>
    <w:p w:rsidR="0083443A" w:rsidRDefault="0083443A" w:rsidP="00834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Настоящий приказ вступает в силу с 1 января 2016 года.</w:t>
      </w:r>
      <w:bookmarkStart w:id="3" w:name="l44"/>
      <w:bookmarkEnd w:id="3"/>
    </w:p>
    <w:p w:rsidR="0083443A" w:rsidRDefault="0083443A" w:rsidP="008344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Министр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Д.В. ЛИВАНОВ</w:t>
      </w:r>
    </w:p>
    <w:p w:rsidR="0083443A" w:rsidRDefault="0083443A" w:rsidP="008344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h79"/>
      <w:bookmarkEnd w:id="4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Приложение</w:t>
      </w:r>
    </w:p>
    <w:p w:rsidR="0083443A" w:rsidRDefault="0083443A" w:rsidP="0083443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приказом Министерства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науки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 9 ноября 2015 г. N 1309</w:t>
      </w:r>
    </w:p>
    <w:p w:rsidR="0083443A" w:rsidRDefault="0083443A" w:rsidP="0083443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5" w:name="h45"/>
      <w:bookmarkEnd w:id="5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ПОРЯДОК ОБЕСПЕЧЕНИЯ УСЛОВИЙ ДОСТУПНОСТИ ДЛЯ ИНВАЛИДОВ ОБЪЕКТОВ И ПРЕДОСТАВЛЯЕМЫХ УСЛУГ В СФЕРЕ ОБРАЗОВАНИЯ, А ТАКЖЕ ОКАЗАНИЯ ИМ ПРИ ЭТОМ НЕОБХОДИМОЙ ПОМОЩИ</w:t>
      </w:r>
      <w:bookmarkStart w:id="6" w:name="l2"/>
      <w:bookmarkEnd w:id="6"/>
    </w:p>
    <w:p w:rsidR="0083443A" w:rsidRDefault="0083443A" w:rsidP="00834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Приказа Минобрнауки РФ </w:t>
      </w:r>
      <w:hyperlink r:id="rId7" w:anchor="l4" w:tgtFrame="_blank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от 18.08.2016 N 1065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3443A" w:rsidRDefault="0083443A" w:rsidP="008344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Порядок обеспечения условий доступности для инвалидов объектов и предоставляемых услуг в сфере образования, а также оказания им при этом необходимой помощи определяет правила обеспечения условий доступности для инвалидов объектов (административные здания, строения, сооружения и помещения) (далее - объекты) Министерства образования и науки Российской Федерации, Федеральной службы по надзору в сфере образования и науки, Федерального агентства по делам молодежи, органов государственной власти субъектов Российской Федерации, осуществляющих государственное управление в сфере образования, органов местного самоуправления, осуществляющих управление в сфере образования (далее - органы), подведомственных органам организаций, независимо от их организационно-правовых форм (далее - организации); услуг в сфере образования, предоставляемых органами и организациями в соответствии с Федеральным законом </w:t>
      </w:r>
      <w:hyperlink r:id="rId8" w:anchor="l0" w:tgtFrame="_blank" w:history="1"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от 27 июля 2010 г. N 210-ФЗ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6952, ст. 6961, ст. 7009; 2014, N 26, ст. 3366; N 30, ст. 4264; 2015, N 1, ст. 67, ст. 72; N 29, ст. 4342) (далее - услуги в сфере образования), а также оказания инвалидам при этом необходимой помощи в преодолении барьеров, мешающих получению услуг в сфере образования и использованию объектов наравне с другими лицами.</w:t>
      </w:r>
      <w:bookmarkStart w:id="7" w:name="l80"/>
      <w:bookmarkStart w:id="8" w:name="l46"/>
      <w:bookmarkStart w:id="9" w:name="l3"/>
      <w:bookmarkStart w:id="10" w:name="l81"/>
      <w:bookmarkStart w:id="11" w:name="l47"/>
      <w:bookmarkStart w:id="12" w:name="l4"/>
      <w:bookmarkStart w:id="13" w:name="l5"/>
      <w:bookmarkEnd w:id="7"/>
      <w:bookmarkEnd w:id="8"/>
      <w:bookmarkEnd w:id="9"/>
      <w:bookmarkEnd w:id="10"/>
      <w:bookmarkEnd w:id="11"/>
      <w:bookmarkEnd w:id="12"/>
      <w:bookmarkEnd w:id="1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ред. Приказа Минобрнауки РФ </w:t>
      </w:r>
      <w:hyperlink r:id="rId9" w:anchor="l4" w:tgtFrame="_blank" w:history="1"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от 18.08.2016 N 1065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443A" w:rsidRDefault="0083443A" w:rsidP="0083443A">
      <w:pPr>
        <w:pStyle w:val="a3"/>
      </w:pPr>
    </w:p>
    <w:p w:rsidR="0083443A" w:rsidRDefault="0083443A" w:rsidP="0083443A"/>
    <w:p w:rsidR="002309DC" w:rsidRDefault="002309DC">
      <w:bookmarkStart w:id="14" w:name="_GoBack"/>
      <w:bookmarkEnd w:id="14"/>
    </w:p>
    <w:sectPr w:rsidR="00230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3A"/>
    <w:rsid w:val="002309DC"/>
    <w:rsid w:val="0083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44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4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8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628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27936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6101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27936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2793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Гукова</dc:creator>
  <cp:lastModifiedBy>Гукова</cp:lastModifiedBy>
  <cp:revision>1</cp:revision>
  <dcterms:created xsi:type="dcterms:W3CDTF">2021-01-21T05:45:00Z</dcterms:created>
  <dcterms:modified xsi:type="dcterms:W3CDTF">2021-01-21T05:46:00Z</dcterms:modified>
</cp:coreProperties>
</file>