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DD" w:rsidRPr="009E56DD" w:rsidRDefault="009E56DD" w:rsidP="009619B2">
      <w:pPr>
        <w:pStyle w:val="a3"/>
        <w:spacing w:after="0" w:afterAutospacing="0"/>
        <w:jc w:val="center"/>
        <w:rPr>
          <w:b/>
          <w:bCs/>
          <w:color w:val="000000"/>
        </w:rPr>
      </w:pPr>
    </w:p>
    <w:p w:rsidR="009E56DD" w:rsidRPr="009E56DD" w:rsidRDefault="009E56DD" w:rsidP="009E56DD">
      <w:pPr>
        <w:pStyle w:val="a3"/>
        <w:shd w:val="clear" w:color="auto" w:fill="FFFFFF"/>
        <w:spacing w:after="0" w:afterAutospacing="0"/>
        <w:ind w:firstLine="708"/>
        <w:jc w:val="both"/>
        <w:rPr>
          <w:color w:val="000000"/>
        </w:rPr>
      </w:pPr>
      <w:r w:rsidRPr="009E56DD">
        <w:rPr>
          <w:b/>
          <w:bCs/>
          <w:color w:val="000000"/>
        </w:rPr>
        <w:t>У</w:t>
      </w:r>
      <w:r w:rsidRPr="009E56DD">
        <w:rPr>
          <w:b/>
          <w:bCs/>
          <w:color w:val="000000"/>
        </w:rPr>
        <w:t xml:space="preserve"> ребят недостаточно знаний о безопасном общении</w:t>
      </w:r>
      <w:r w:rsidRPr="009E56DD">
        <w:rPr>
          <w:color w:val="000000"/>
        </w:rPr>
        <w:t>, в том числе дома и в общественных местах. Дети зачастую не осведомлены, какие меры им надо принимать, если незнакомый гражданин звонит в домофон, в дверь квартиры и т.д. </w:t>
      </w:r>
      <w:r w:rsidRPr="009E56DD">
        <w:rPr>
          <w:b/>
          <w:bCs/>
          <w:color w:val="000000"/>
        </w:rPr>
        <w:t>Родителям порой недосуг поговорить с ребёнком на очень важные темы, на первый взгляд кажущиеся такими простыми, из-за нехватки времени либо знаний на вопросы детей они отвечают односложно.</w:t>
      </w:r>
    </w:p>
    <w:p w:rsidR="009E56DD" w:rsidRPr="009E56DD" w:rsidRDefault="009E56DD" w:rsidP="009E56DD">
      <w:pPr>
        <w:pStyle w:val="a3"/>
        <w:shd w:val="clear" w:color="auto" w:fill="FFFFFF"/>
        <w:spacing w:after="0" w:afterAutospacing="0"/>
        <w:jc w:val="both"/>
        <w:rPr>
          <w:color w:val="000000"/>
        </w:rPr>
      </w:pPr>
      <w:r w:rsidRPr="009E56DD">
        <w:rPr>
          <w:color w:val="000000"/>
        </w:rPr>
        <w:t> </w:t>
      </w:r>
    </w:p>
    <w:p w:rsidR="009E56DD" w:rsidRPr="009E56DD" w:rsidRDefault="009E56DD" w:rsidP="009E56DD">
      <w:pPr>
        <w:pStyle w:val="a3"/>
        <w:shd w:val="clear" w:color="auto" w:fill="FFFFFF"/>
        <w:spacing w:after="0" w:afterAutospacing="0"/>
        <w:jc w:val="both"/>
        <w:rPr>
          <w:color w:val="000000"/>
        </w:rPr>
      </w:pPr>
      <w:r w:rsidRPr="009E56DD">
        <w:rPr>
          <w:b/>
          <w:bCs/>
          <w:color w:val="000000"/>
        </w:rPr>
        <w:t>Запреты и ограничения:</w:t>
      </w:r>
    </w:p>
    <w:p w:rsidR="009E56DD" w:rsidRPr="009E56DD" w:rsidRDefault="009E56DD" w:rsidP="009E56DD">
      <w:pPr>
        <w:pStyle w:val="a3"/>
        <w:shd w:val="clear" w:color="auto" w:fill="FFFFFF"/>
        <w:spacing w:after="0" w:afterAutospacing="0"/>
        <w:jc w:val="both"/>
      </w:pPr>
      <w:r w:rsidRPr="009E56DD">
        <w:rPr>
          <w:color w:val="000000"/>
        </w:rPr>
        <w:t>С целью обеспечения безопасности детей, органами власти области принимаются меры, в том числе на законодательном уровне. Так, в области принят и действует</w:t>
      </w:r>
      <w:r w:rsidRPr="009E56DD">
        <w:rPr>
          <w:color w:val="000000"/>
        </w:rPr>
        <w:t xml:space="preserve"> </w:t>
      </w:r>
      <w:r w:rsidRPr="009E56DD">
        <w:rPr>
          <w:bCs/>
          <w:shd w:val="clear" w:color="auto" w:fill="F1F2EE"/>
        </w:rPr>
        <w:t xml:space="preserve">ЗАКОН САМАРСКОЙ ОБЛАСТИ </w:t>
      </w:r>
      <w:r>
        <w:rPr>
          <w:bCs/>
          <w:shd w:val="clear" w:color="auto" w:fill="F1F2EE"/>
        </w:rPr>
        <w:t>«</w:t>
      </w:r>
      <w:r w:rsidRPr="009E56DD">
        <w:rPr>
          <w:bCs/>
          <w:shd w:val="clear" w:color="auto" w:fill="F1F2EE"/>
        </w:rPr>
        <w:t>О профилактике правонарушений на территории Самарской области</w:t>
      </w:r>
      <w:proofErr w:type="gramStart"/>
      <w:r>
        <w:rPr>
          <w:bCs/>
          <w:shd w:val="clear" w:color="auto" w:fill="F1F2EE"/>
        </w:rPr>
        <w:t>»</w:t>
      </w:r>
      <w:r w:rsidRPr="009E56DD">
        <w:rPr>
          <w:bCs/>
          <w:shd w:val="clear" w:color="auto" w:fill="F1F2EE"/>
        </w:rPr>
        <w:t xml:space="preserve">,  </w:t>
      </w:r>
      <w:r>
        <w:rPr>
          <w:bCs/>
          <w:shd w:val="clear" w:color="auto" w:fill="F1F2EE"/>
        </w:rPr>
        <w:t>п</w:t>
      </w:r>
      <w:r w:rsidRPr="009E56DD">
        <w:rPr>
          <w:bCs/>
          <w:shd w:val="clear" w:color="auto" w:fill="F1F2EE"/>
        </w:rPr>
        <w:t>ринят</w:t>
      </w:r>
      <w:proofErr w:type="gramEnd"/>
      <w:r w:rsidRPr="009E56DD">
        <w:rPr>
          <w:bCs/>
          <w:shd w:val="clear" w:color="auto" w:fill="F1F2EE"/>
        </w:rPr>
        <w:t xml:space="preserve"> Самарской Губернской Думой 30 ноября 2017 года</w:t>
      </w:r>
      <w:r w:rsidRPr="009E56DD">
        <w:t xml:space="preserve"> </w:t>
      </w:r>
    </w:p>
    <w:p w:rsidR="009E56DD" w:rsidRPr="009E56DD" w:rsidRDefault="009E56DD" w:rsidP="009E56DD">
      <w:pPr>
        <w:pStyle w:val="a3"/>
        <w:shd w:val="clear" w:color="auto" w:fill="FFFFFF"/>
        <w:spacing w:after="0" w:afterAutospacing="0"/>
        <w:jc w:val="both"/>
        <w:rPr>
          <w:color w:val="000000"/>
        </w:rPr>
      </w:pPr>
      <w:r w:rsidRPr="009E56DD">
        <w:rPr>
          <w:color w:val="000000"/>
        </w:rPr>
        <w:t>Данным Законом установлены конкретные меры, запреты, соблюдение кот</w:t>
      </w:r>
      <w:bookmarkStart w:id="0" w:name="_GoBack"/>
      <w:bookmarkEnd w:id="0"/>
      <w:r w:rsidRPr="009E56DD">
        <w:rPr>
          <w:color w:val="000000"/>
        </w:rPr>
        <w:t>орых позволит предупредить правонарушения в отношении детей.</w:t>
      </w:r>
    </w:p>
    <w:p w:rsidR="009E56DD" w:rsidRPr="009E56DD" w:rsidRDefault="009E56DD" w:rsidP="009E56DD">
      <w:pPr>
        <w:pStyle w:val="a3"/>
        <w:shd w:val="clear" w:color="auto" w:fill="FFFFFF"/>
        <w:spacing w:after="0" w:afterAutospacing="0"/>
        <w:jc w:val="both"/>
        <w:rPr>
          <w:color w:val="000000"/>
        </w:rPr>
      </w:pPr>
      <w:r w:rsidRPr="009E56DD">
        <w:rPr>
          <w:color w:val="000000"/>
        </w:rPr>
        <w:t>Так, законом запрещено нахождение детей в ночное время без сопровождения родителей (лиц, их заменяющих) или лиц, осуществляющих мероприятия с участием детей в общественных местах:</w:t>
      </w:r>
    </w:p>
    <w:p w:rsidR="009E56DD" w:rsidRPr="009E56DD" w:rsidRDefault="009E56DD" w:rsidP="009E56DD">
      <w:pPr>
        <w:pStyle w:val="a3"/>
        <w:shd w:val="clear" w:color="auto" w:fill="FFFFFF"/>
        <w:spacing w:after="0" w:afterAutospacing="0"/>
        <w:jc w:val="both"/>
        <w:rPr>
          <w:color w:val="000000"/>
        </w:rPr>
      </w:pPr>
      <w:r w:rsidRPr="009E56DD">
        <w:rPr>
          <w:color w:val="000000"/>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для развлечений, досуга, где в установленном законом порядке предусмотрена розничная продажа алкогольной продукции; развлечений, досуга, в том числе в культурно-развлекательных учреждениях, концертных залах, кинотеатрах, ресторанах, кафе, ночных клубах, на дискотеках и открытых танцевальных площадках, в помещениях, предназначенных для обеспечения доступа к информационно-телекоммуникационной сети "Интернет", услуг в сфере компьютерных игр и развлечений, в бильярдных, иных развлекательных и зрелищных заведениях, помещениях, которые используются в сфере развлечений и в которых не организуются мероприятия сексуального характера;</w:t>
      </w:r>
    </w:p>
    <w:p w:rsidR="009E56DD" w:rsidRPr="009E56DD" w:rsidRDefault="009E56DD" w:rsidP="009E56DD">
      <w:pPr>
        <w:pStyle w:val="a3"/>
        <w:shd w:val="clear" w:color="auto" w:fill="FFFFFF"/>
        <w:spacing w:after="0" w:afterAutospacing="0"/>
        <w:jc w:val="both"/>
        <w:rPr>
          <w:color w:val="000000"/>
        </w:rPr>
      </w:pPr>
      <w:r w:rsidRPr="009E56DD">
        <w:rPr>
          <w:color w:val="000000"/>
        </w:rPr>
        <w:t>-в местах массового пребывания и отдыха граждан (на улицах, площадях, в парках, скверах, на стадионах, во дворах, на детских и спортивных площадках, пляжах, в лесопарковых зонах, на территориях вокзалов, аэропортов), а также в транспортных средствах общего пользования, на остановках общественного транспорта, на водоемах и прилегающих к ним территориях;</w:t>
      </w:r>
    </w:p>
    <w:p w:rsidR="009E56DD" w:rsidRPr="009E56DD" w:rsidRDefault="009E56DD" w:rsidP="009E56DD">
      <w:pPr>
        <w:pStyle w:val="a3"/>
        <w:shd w:val="clear" w:color="auto" w:fill="FFFFFF"/>
        <w:spacing w:after="0" w:afterAutospacing="0"/>
        <w:jc w:val="both"/>
        <w:rPr>
          <w:color w:val="000000"/>
        </w:rPr>
      </w:pPr>
      <w:r w:rsidRPr="009E56DD">
        <w:rPr>
          <w:color w:val="000000"/>
        </w:rPr>
        <w:t>-в транспортных средствах юридических лиц и граждан, осуществляющих предпринимательскую деятельность без образования юридического лица, которые предназначены для прогулочных целей неопределенного круга лиц;</w:t>
      </w:r>
    </w:p>
    <w:p w:rsidR="009E56DD" w:rsidRPr="009E56DD" w:rsidRDefault="009E56DD" w:rsidP="009E56DD">
      <w:pPr>
        <w:pStyle w:val="a3"/>
        <w:shd w:val="clear" w:color="auto" w:fill="FFFFFF"/>
        <w:spacing w:after="0" w:afterAutospacing="0"/>
        <w:jc w:val="both"/>
        <w:rPr>
          <w:color w:val="000000"/>
        </w:rPr>
      </w:pPr>
      <w:r w:rsidRPr="009E56DD">
        <w:rPr>
          <w:color w:val="000000"/>
        </w:rPr>
        <w:t>-на автомобильных и железных дорогах как в пределах населенного пункта, так и между населенными пунктами;</w:t>
      </w:r>
    </w:p>
    <w:p w:rsidR="009E56DD" w:rsidRPr="009E56DD" w:rsidRDefault="009E56DD" w:rsidP="009E56DD">
      <w:pPr>
        <w:pStyle w:val="a3"/>
        <w:shd w:val="clear" w:color="auto" w:fill="FFFFFF"/>
        <w:spacing w:after="0" w:afterAutospacing="0"/>
        <w:jc w:val="both"/>
        <w:rPr>
          <w:color w:val="000000"/>
        </w:rPr>
      </w:pPr>
      <w:r w:rsidRPr="009E56DD">
        <w:rPr>
          <w:color w:val="000000"/>
        </w:rPr>
        <w:lastRenderedPageBreak/>
        <w:t>-в местах общего пользования жилых домов и общежитий, в том числе на межквартирных лестничных площадках, в лифтах, коридорах, подвалах подъездов, на технических этажах, лестницах, чердаках, крышах;</w:t>
      </w:r>
    </w:p>
    <w:p w:rsidR="009E56DD" w:rsidRPr="009E56DD" w:rsidRDefault="009E56DD" w:rsidP="009E56DD">
      <w:pPr>
        <w:pStyle w:val="a3"/>
        <w:shd w:val="clear" w:color="auto" w:fill="FFFFFF"/>
        <w:spacing w:after="0" w:afterAutospacing="0"/>
        <w:jc w:val="both"/>
        <w:rPr>
          <w:color w:val="000000"/>
        </w:rPr>
      </w:pPr>
      <w:r w:rsidRPr="009E56DD">
        <w:rPr>
          <w:color w:val="000000"/>
        </w:rPr>
        <w:t>-на территориях, прилегающих к жилым домам и образовательным организациям, в том числе на детских площадках, спортивных сооружениях;</w:t>
      </w:r>
    </w:p>
    <w:p w:rsidR="009E56DD" w:rsidRPr="009E56DD" w:rsidRDefault="009E56DD" w:rsidP="009E56DD">
      <w:pPr>
        <w:pStyle w:val="a3"/>
        <w:shd w:val="clear" w:color="auto" w:fill="FFFFFF"/>
        <w:spacing w:after="0" w:afterAutospacing="0"/>
        <w:jc w:val="both"/>
        <w:rPr>
          <w:color w:val="000000"/>
        </w:rPr>
      </w:pPr>
      <w:r w:rsidRPr="009E56DD">
        <w:rPr>
          <w:color w:val="000000"/>
        </w:rPr>
        <w:t>Представители юридических лиц или граждан, осуществляющих предпринимательскую деятельность, вправе требовать у посетителей их объектов, территорий, помещений документы, удостоверяющие возраст.</w:t>
      </w:r>
    </w:p>
    <w:p w:rsidR="009E56DD" w:rsidRPr="009E56DD" w:rsidRDefault="009E56DD" w:rsidP="009619B2">
      <w:pPr>
        <w:pStyle w:val="a3"/>
        <w:spacing w:after="0" w:afterAutospacing="0"/>
        <w:jc w:val="center"/>
        <w:rPr>
          <w:b/>
          <w:bCs/>
          <w:color w:val="000000"/>
        </w:rPr>
      </w:pPr>
    </w:p>
    <w:p w:rsidR="009619B2" w:rsidRPr="009E56DD" w:rsidRDefault="009619B2" w:rsidP="009619B2">
      <w:pPr>
        <w:pStyle w:val="a3"/>
        <w:spacing w:after="0" w:afterAutospacing="0"/>
        <w:jc w:val="center"/>
        <w:rPr>
          <w:color w:val="000000"/>
        </w:rPr>
      </w:pPr>
      <w:r w:rsidRPr="009E56DD">
        <w:rPr>
          <w:b/>
          <w:bCs/>
          <w:color w:val="000000"/>
        </w:rPr>
        <w:t>Действия родителей (законных представителей):</w:t>
      </w:r>
    </w:p>
    <w:p w:rsidR="009619B2" w:rsidRPr="009E56DD" w:rsidRDefault="009619B2" w:rsidP="009619B2">
      <w:pPr>
        <w:pStyle w:val="a3"/>
        <w:spacing w:after="0" w:afterAutospacing="0"/>
        <w:jc w:val="both"/>
        <w:rPr>
          <w:color w:val="000000"/>
        </w:rPr>
      </w:pPr>
      <w:r w:rsidRPr="009E56DD">
        <w:rPr>
          <w:color w:val="000000"/>
        </w:rPr>
        <w:t>Родители, (лица, их заменяющие), лица, осуществляющие мероприятия с участием детей (например, воспитатели, педагоги и др.), в случае, если им стало известно, что ребенок может находиться в запрещенных местах, при невозможности установить связь с ним и (или) при отказе несовершеннолетнего указать свое местонахождение и (или) возвращаться домой или в иные организации, в том числе для детей-сирот и детей, оставшихся без попечения родителей, воспитанником которой он является или в которую он помещен под надзор, принимают меры к установлению места нахождения несовершеннолетнего, в том числе путем обращения в органы внутренних дел.</w:t>
      </w:r>
    </w:p>
    <w:p w:rsidR="009619B2" w:rsidRPr="009E56DD" w:rsidRDefault="009619B2" w:rsidP="009619B2">
      <w:pPr>
        <w:pStyle w:val="a3"/>
        <w:spacing w:after="0" w:afterAutospacing="0"/>
        <w:jc w:val="both"/>
        <w:rPr>
          <w:color w:val="000000"/>
        </w:rPr>
      </w:pPr>
      <w:r w:rsidRPr="009E56DD">
        <w:rPr>
          <w:color w:val="000000"/>
        </w:rPr>
        <w:t>При наличии сведений о местонахождении родителей (лиц, их заменяющих) или лиц, осуществляющих мероприятия с участием детей, принимают меры по его доставлению указанным лицам (при условии, что это не противоречит интересам ребенка, а именно: эти лица не находятся в состоянии алкогольного, наркотического, токсического опьянения и (или) в случае передачи ребенок не окажется в обстановке, которая может нанести вред его жизни и здоровью, а также при согласии ребенка, достигшего 10-летнего возраста, на возврат к указанным лицам).</w:t>
      </w:r>
    </w:p>
    <w:p w:rsidR="009619B2" w:rsidRPr="009E56DD" w:rsidRDefault="009619B2" w:rsidP="009619B2">
      <w:pPr>
        <w:pStyle w:val="a3"/>
        <w:spacing w:after="0" w:afterAutospacing="0"/>
        <w:jc w:val="both"/>
        <w:rPr>
          <w:color w:val="000000"/>
        </w:rPr>
      </w:pPr>
      <w:r w:rsidRPr="009E56DD">
        <w:rPr>
          <w:color w:val="000000"/>
        </w:rPr>
        <w:t>В случае отсутствия родителей (лиц, их заменяющих) или лиц, осуществляющих мероприятия с участием детей, невозможности установления местонахождения этих лиц или в случае иных обстоятельств, препятствующих незамедлительному доставлению ребенка указанным лицам:</w:t>
      </w:r>
    </w:p>
    <w:p w:rsidR="009619B2" w:rsidRPr="009E56DD" w:rsidRDefault="009619B2" w:rsidP="009619B2">
      <w:pPr>
        <w:pStyle w:val="a3"/>
        <w:spacing w:after="0" w:afterAutospacing="0"/>
        <w:jc w:val="both"/>
        <w:rPr>
          <w:color w:val="000000"/>
        </w:rPr>
      </w:pPr>
      <w:r w:rsidRPr="009E56DD">
        <w:rPr>
          <w:color w:val="000000"/>
        </w:rPr>
        <w:t>а)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а также несовершеннолетних в возрасте до четырех лет помещают в медицинские организации;</w:t>
      </w:r>
    </w:p>
    <w:p w:rsidR="009619B2" w:rsidRPr="009E56DD" w:rsidRDefault="009619B2" w:rsidP="009619B2">
      <w:pPr>
        <w:pStyle w:val="a3"/>
        <w:spacing w:after="0" w:afterAutospacing="0"/>
        <w:jc w:val="both"/>
        <w:rPr>
          <w:color w:val="000000"/>
        </w:rPr>
      </w:pPr>
      <w:r w:rsidRPr="009E56DD">
        <w:rPr>
          <w:color w:val="000000"/>
        </w:rPr>
        <w:t>б) доставляют несовершеннолетних в подразделения органов внутренних дел для последующего направления несовершеннолетних в установленном федеральным законодательством порядке в специализированные учреждения для несовершеннолетних, нуждающихся в социальной реабилитации, по месту обнаружения ребенка.</w:t>
      </w:r>
    </w:p>
    <w:p w:rsidR="009619B2" w:rsidRPr="009E56DD" w:rsidRDefault="009619B2" w:rsidP="009619B2">
      <w:pPr>
        <w:pStyle w:val="a3"/>
        <w:spacing w:after="0" w:afterAutospacing="0"/>
        <w:jc w:val="both"/>
        <w:rPr>
          <w:color w:val="000000"/>
        </w:rPr>
      </w:pPr>
      <w:r w:rsidRPr="009E56DD">
        <w:rPr>
          <w:color w:val="000000"/>
        </w:rPr>
        <w:t xml:space="preserve">Должностные лица органов и учреждений системы профилактики безнадзорности и правонарушений несовершеннолетних в течение суток уведомляют по территориальности органы внутренних дел, комиссию по делам несовершеннолетних и защите их прав о выявлении несовершеннолетнего в местах, нахождение в которых детей не допускается, и о его передаче родителям (лицам, их заменяющим) или лицам, осуществляющим </w:t>
      </w:r>
      <w:r w:rsidRPr="009E56DD">
        <w:rPr>
          <w:color w:val="000000"/>
        </w:rPr>
        <w:lastRenderedPageBreak/>
        <w:t>мероприятия с участием детей, о доставлении ребенка в медицинские организации или в подразделения органов внутренних дел для принятия решения о привлечении должностных лиц, юридических лиц, родителей или иных законных представителей к административной ответственности согласно федеральному и областному законодательству.</w:t>
      </w:r>
    </w:p>
    <w:p w:rsidR="009619B2" w:rsidRPr="009E56DD" w:rsidRDefault="009619B2" w:rsidP="009619B2">
      <w:pPr>
        <w:pStyle w:val="a3"/>
        <w:spacing w:after="0" w:afterAutospacing="0"/>
        <w:jc w:val="both"/>
        <w:rPr>
          <w:color w:val="000000"/>
        </w:rPr>
      </w:pPr>
      <w:r w:rsidRPr="009E56DD">
        <w:rPr>
          <w:color w:val="000000"/>
        </w:rPr>
        <w:t>Организации, общественные объединения и граждане могут уведомлять органы системы профилактики безнадзорности и правонарушений несовершеннолетних о нахождении ребенка в местах, нахождение в которых детей не допускается.</w:t>
      </w:r>
    </w:p>
    <w:p w:rsidR="009619B2" w:rsidRPr="009E56DD" w:rsidRDefault="009619B2" w:rsidP="009619B2">
      <w:pPr>
        <w:pStyle w:val="a3"/>
        <w:spacing w:after="0" w:afterAutospacing="0"/>
        <w:jc w:val="both"/>
        <w:rPr>
          <w:color w:val="000000"/>
        </w:rPr>
      </w:pPr>
      <w:r w:rsidRPr="009E56DD">
        <w:rPr>
          <w:color w:val="000000"/>
        </w:rPr>
        <w:t>За несоблюдение установленных настоящим Законом требований устанавливается административная ответственность в соответствии с Законом Амурской области от 30.03.2007 №319-ОЗ (в редакции от 04.07.2017) "Об административной ответственности в Амурской области".</w:t>
      </w:r>
    </w:p>
    <w:p w:rsidR="009619B2" w:rsidRPr="009E56DD" w:rsidRDefault="009619B2" w:rsidP="009619B2">
      <w:pPr>
        <w:pStyle w:val="a3"/>
        <w:spacing w:after="0" w:afterAutospacing="0"/>
        <w:jc w:val="both"/>
        <w:rPr>
          <w:color w:val="000000"/>
        </w:rPr>
      </w:pPr>
      <w:r w:rsidRPr="009E56DD">
        <w:rPr>
          <w:b/>
          <w:bCs/>
          <w:color w:val="000000"/>
        </w:rPr>
        <w:t>Как предупредить опасность?</w:t>
      </w:r>
    </w:p>
    <w:p w:rsidR="009619B2" w:rsidRPr="009E56DD" w:rsidRDefault="009619B2" w:rsidP="009619B2">
      <w:pPr>
        <w:pStyle w:val="a3"/>
        <w:spacing w:after="0" w:afterAutospacing="0"/>
        <w:jc w:val="both"/>
        <w:rPr>
          <w:color w:val="000000"/>
        </w:rPr>
      </w:pPr>
      <w:r w:rsidRPr="009E56DD">
        <w:rPr>
          <w:b/>
          <w:bCs/>
          <w:color w:val="000000"/>
        </w:rPr>
        <w:t>Очень важно! Взрослым гражданам (родителям, их законным представителям) разъяснять детям с малых лет и вплоть до совершеннолетия</w:t>
      </w:r>
      <w:r w:rsidRPr="009E56DD">
        <w:rPr>
          <w:color w:val="000000"/>
        </w:rPr>
        <w:t>, что такое опасные места, правила поведения в толпе, в тёмное время суток, как вести себя с незнакомыми людьми, если звонит телефон, стучат (звонят) в дверь, беречь ключ от квартиры, быть внимательным, осмотрительным вокруг, не бояться звать на помощь при необходимости. Обучение безопасному поведению – эта работа, которую необходимо проводить систематически, спокойно, рассудительно. При этом не должно быть угроз, криков и тем более подзатыльников со стороны старших. Соблюдение правил безопасности должно быть доведено до автоматизма, исполняться безупречно, в отсутствие взрослых у ребёнка не должно быть и в мыслях соблазна нарушать эти запреты ни по каким причинам. Научить детей безопасному поведению –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9619B2" w:rsidRPr="009E56DD" w:rsidRDefault="009619B2" w:rsidP="009619B2">
      <w:pPr>
        <w:pStyle w:val="a3"/>
        <w:spacing w:after="0" w:afterAutospacing="0"/>
        <w:jc w:val="both"/>
        <w:rPr>
          <w:color w:val="000000"/>
        </w:rPr>
      </w:pPr>
      <w:r w:rsidRPr="009E56DD">
        <w:rPr>
          <w:b/>
          <w:bCs/>
          <w:color w:val="000000"/>
        </w:rPr>
        <w:t>И в этом нужно быть примером для ребёнка</w:t>
      </w:r>
      <w:r w:rsidRPr="009E56DD">
        <w:rPr>
          <w:color w:val="000000"/>
        </w:rPr>
        <w:t>. Если взрослый в повседневной жизни пренебрегает правилами безопасного поведения, то все запреты будут сведены на нет, и вряд ли их будет соблюдать ребёнок таких родителей. Кроме того, чтобы ребёнок не привлекал внимания преступников, рекомендуется не использовать явные предметы роскоши (золотые украшения), не покупать для ребенка дорогие мобильные телефоны, сумки, портфели и т.д.</w:t>
      </w:r>
    </w:p>
    <w:p w:rsidR="009619B2" w:rsidRPr="009E56DD" w:rsidRDefault="009619B2" w:rsidP="009619B2">
      <w:pPr>
        <w:pStyle w:val="a3"/>
        <w:spacing w:after="0" w:afterAutospacing="0"/>
        <w:jc w:val="center"/>
        <w:rPr>
          <w:color w:val="000000"/>
        </w:rPr>
      </w:pPr>
      <w:r w:rsidRPr="009E56DD">
        <w:rPr>
          <w:b/>
          <w:bCs/>
          <w:color w:val="000000"/>
        </w:rPr>
        <w:t>Опасные места</w:t>
      </w:r>
    </w:p>
    <w:p w:rsidR="009619B2" w:rsidRPr="009E56DD" w:rsidRDefault="009619B2" w:rsidP="009619B2">
      <w:pPr>
        <w:pStyle w:val="a3"/>
        <w:spacing w:after="0" w:afterAutospacing="0"/>
        <w:jc w:val="both"/>
        <w:rPr>
          <w:color w:val="000000"/>
        </w:rPr>
      </w:pPr>
      <w:r w:rsidRPr="009E56DD">
        <w:rPr>
          <w:b/>
          <w:bCs/>
          <w:color w:val="000000"/>
        </w:rPr>
        <w:t>Кроме указанных в законе запретных мест детям всех возрастов необходимо категорически запрещать гулять и играть в безлюдных местах:</w:t>
      </w:r>
      <w:r w:rsidRPr="009E56DD">
        <w:rPr>
          <w:color w:val="000000"/>
        </w:rPr>
        <w:t> малолюдных скверах, парках, на пустырях, стройках, идти по проходным дворам и т.д. Зачастую хулиганы, насильники, психически неуравновешенные, агрессивные люди подстерегают своих жертв именно в таких местах. Если ребёнок по каким-то причинам оказался в таком месте и увидел впереди себя группу людей, пьяного, автомобиль и т.д., то необходимо изменить маршрут, не вступать в разговор, сделать вид, что не услышал или очень спешишь. Следует рассказать ребёнку об опасных местах во дворе, в доме таким местом является подвал, чердак, а может стать и подъезд, лифт, в последние надо стараться не заходить с незнакомыми людьми. Нельзя играть в прятки за (под) машинами, во избежание наезда автомобиля.</w:t>
      </w:r>
    </w:p>
    <w:p w:rsidR="009619B2" w:rsidRPr="009E56DD" w:rsidRDefault="009619B2" w:rsidP="009619B2">
      <w:pPr>
        <w:pStyle w:val="a3"/>
        <w:spacing w:after="0" w:afterAutospacing="0"/>
        <w:jc w:val="both"/>
        <w:rPr>
          <w:color w:val="000000"/>
        </w:rPr>
      </w:pPr>
      <w:r w:rsidRPr="009E56DD">
        <w:rPr>
          <w:b/>
          <w:bCs/>
          <w:color w:val="000000"/>
        </w:rPr>
        <w:lastRenderedPageBreak/>
        <w:t>Родители (их законные представители, а также бабушки, дедушки и другие старшие члены семьи) должны всегда знать:</w:t>
      </w:r>
      <w:r w:rsidRPr="009E56DD">
        <w:rPr>
          <w:color w:val="000000"/>
        </w:rPr>
        <w:t> где и с кем играет их ребёнок, ещё лучше, чтобы был телефон родителей друзей или самого приятеля (подруги), с которыми дружит ребёнок. Необходимо привить привычку ребёнку сообщать родителям, где и с кем он играет, делает уроки. В обязательном порядке рассказать ребёнку о запретных местах, где он не должен находиться без присутствия родителей, а также о времени суток, в которое также ограничено пребывание детей.</w:t>
      </w:r>
    </w:p>
    <w:p w:rsidR="009619B2" w:rsidRPr="009E56DD" w:rsidRDefault="009619B2" w:rsidP="009619B2">
      <w:pPr>
        <w:pStyle w:val="a3"/>
        <w:spacing w:after="0" w:afterAutospacing="0"/>
        <w:jc w:val="center"/>
        <w:rPr>
          <w:color w:val="000000"/>
        </w:rPr>
      </w:pPr>
      <w:r w:rsidRPr="009E56DD">
        <w:rPr>
          <w:b/>
          <w:bCs/>
          <w:color w:val="000000"/>
        </w:rPr>
        <w:t>Антитерроризм – детям</w:t>
      </w:r>
    </w:p>
    <w:p w:rsidR="009619B2" w:rsidRPr="009E56DD" w:rsidRDefault="009619B2" w:rsidP="009619B2">
      <w:pPr>
        <w:pStyle w:val="a3"/>
        <w:spacing w:after="0" w:afterAutospacing="0"/>
        <w:jc w:val="both"/>
        <w:rPr>
          <w:color w:val="000000"/>
        </w:rPr>
      </w:pPr>
      <w:r w:rsidRPr="009E56DD">
        <w:rPr>
          <w:color w:val="000000"/>
        </w:rPr>
        <w:t xml:space="preserve">Терроризм – это одно из самых страшных преступлений. Мишенью для террористов чаще всего становятся аэропорты, транспорт, места проведения массовых мероприятия. Террористические акты бывают нескольких видов: это захват заложников, угоны транспортных средств, взрывы, угроза применения насилия. Самим взрослым необходимо быть настороже и детям разъяснять, что надо быть всегда внимательными к тому, что происходит вокруг, проявлять бдительность. Остерегаться людей с большими сумками, особенно в кинотеатрах, на праздниках, концертах и </w:t>
      </w:r>
      <w:proofErr w:type="gramStart"/>
      <w:r w:rsidRPr="009E56DD">
        <w:rPr>
          <w:color w:val="000000"/>
        </w:rPr>
        <w:t>т.п.</w:t>
      </w:r>
      <w:proofErr w:type="gramEnd"/>
      <w:r w:rsidRPr="009E56DD">
        <w:rPr>
          <w:color w:val="000000"/>
        </w:rPr>
        <w:t xml:space="preserve"> И даже, если подозрительный человек окажется торговцем, туристом или приезжим лишняя осторожность не повредит. Детям надо разъяснять, что лучше удалиться от тех, кто ведёт себя неадекватно, нервно, испуганно, проверяя что-то в одежде или багаже.</w:t>
      </w:r>
    </w:p>
    <w:p w:rsidR="009619B2" w:rsidRPr="009E56DD" w:rsidRDefault="009619B2" w:rsidP="009619B2">
      <w:pPr>
        <w:pStyle w:val="a3"/>
        <w:spacing w:after="0" w:afterAutospacing="0"/>
        <w:jc w:val="both"/>
        <w:rPr>
          <w:color w:val="000000"/>
        </w:rPr>
      </w:pPr>
      <w:r w:rsidRPr="009E56DD">
        <w:rPr>
          <w:color w:val="000000"/>
        </w:rPr>
        <w:t>Всегда необходимо относиться серьёзно к просьбам покинуть здание (эвакуироваться), даже если это - учения. Такие просьбы следует выполнять обязательно!</w:t>
      </w:r>
    </w:p>
    <w:p w:rsidR="009619B2" w:rsidRPr="009E56DD" w:rsidRDefault="009619B2" w:rsidP="009619B2">
      <w:pPr>
        <w:pStyle w:val="a3"/>
        <w:spacing w:after="0" w:afterAutospacing="0"/>
        <w:jc w:val="both"/>
        <w:rPr>
          <w:color w:val="000000"/>
        </w:rPr>
      </w:pPr>
      <w:r w:rsidRPr="009E56DD">
        <w:rPr>
          <w:color w:val="000000"/>
        </w:rPr>
        <w:t>В чрезвычайных ситуациях дети должны следовать указаниям взрослых (родителей, воспитателей, учителей, преподавателей и др.), не мешать работе представителей уполномоченных органов (спасателей, полицейских, врачей и др.).</w:t>
      </w:r>
    </w:p>
    <w:p w:rsidR="009619B2" w:rsidRPr="009E56DD" w:rsidRDefault="009619B2" w:rsidP="009619B2">
      <w:pPr>
        <w:pStyle w:val="a3"/>
        <w:spacing w:after="0" w:afterAutospacing="0"/>
        <w:jc w:val="both"/>
        <w:rPr>
          <w:color w:val="000000"/>
        </w:rPr>
      </w:pPr>
      <w:r w:rsidRPr="009E56DD">
        <w:rPr>
          <w:color w:val="000000"/>
        </w:rPr>
        <w:t> </w:t>
      </w:r>
    </w:p>
    <w:p w:rsidR="009619B2" w:rsidRPr="009E56DD" w:rsidRDefault="009619B2" w:rsidP="009619B2">
      <w:pPr>
        <w:pStyle w:val="a3"/>
        <w:spacing w:after="0" w:afterAutospacing="0"/>
        <w:jc w:val="center"/>
        <w:rPr>
          <w:color w:val="000000"/>
        </w:rPr>
      </w:pPr>
      <w:r w:rsidRPr="009E56DD">
        <w:rPr>
          <w:b/>
          <w:bCs/>
          <w:color w:val="000000"/>
        </w:rPr>
        <w:t>Правила поведения в толпе</w:t>
      </w:r>
    </w:p>
    <w:p w:rsidR="009619B2" w:rsidRPr="009E56DD" w:rsidRDefault="009619B2" w:rsidP="009619B2">
      <w:pPr>
        <w:pStyle w:val="a3"/>
        <w:spacing w:after="0" w:afterAutospacing="0"/>
        <w:jc w:val="both"/>
        <w:rPr>
          <w:color w:val="000000"/>
        </w:rPr>
      </w:pPr>
      <w:r w:rsidRPr="009E56DD">
        <w:rPr>
          <w:color w:val="000000"/>
        </w:rPr>
        <w:t>Во время массовых уличных столпотворений, в том числе праздников, фейерверков ребёнок, если он отлучился от взрослых, может пострадать. Есть </w:t>
      </w:r>
      <w:r w:rsidRPr="009E56DD">
        <w:rPr>
          <w:b/>
          <w:bCs/>
          <w:color w:val="000000"/>
        </w:rPr>
        <w:t>правила, которые следует соблюдать и взрослым, и детям:</w:t>
      </w:r>
    </w:p>
    <w:p w:rsidR="009619B2" w:rsidRPr="009E56DD" w:rsidRDefault="009619B2" w:rsidP="009619B2">
      <w:pPr>
        <w:pStyle w:val="a3"/>
        <w:spacing w:after="0" w:afterAutospacing="0"/>
        <w:jc w:val="both"/>
        <w:rPr>
          <w:color w:val="000000"/>
        </w:rPr>
      </w:pPr>
      <w:r w:rsidRPr="009E56DD">
        <w:rPr>
          <w:color w:val="000000"/>
        </w:rPr>
        <w:t>-при движении в толпе необходимо соблюдать дистанцию; выбрать наиболее безопасное место, дальше от середины толпы, заборов и других оград;</w:t>
      </w:r>
    </w:p>
    <w:p w:rsidR="009619B2" w:rsidRPr="009E56DD" w:rsidRDefault="009619B2" w:rsidP="009619B2">
      <w:pPr>
        <w:pStyle w:val="a3"/>
        <w:spacing w:after="0" w:afterAutospacing="0"/>
        <w:jc w:val="both"/>
        <w:rPr>
          <w:color w:val="000000"/>
        </w:rPr>
      </w:pPr>
      <w:r w:rsidRPr="009E56DD">
        <w:rPr>
          <w:color w:val="000000"/>
        </w:rPr>
        <w:t>-избегать заторов и мест, где движение ограничено стенами зданий, острыми углами, перилами, витринами и т.д. В этих местах можно оказаться серьёзно травмированным;</w:t>
      </w:r>
    </w:p>
    <w:p w:rsidR="009619B2" w:rsidRPr="009E56DD" w:rsidRDefault="009619B2" w:rsidP="009619B2">
      <w:pPr>
        <w:pStyle w:val="a3"/>
        <w:spacing w:after="0" w:afterAutospacing="0"/>
        <w:jc w:val="both"/>
        <w:rPr>
          <w:color w:val="000000"/>
        </w:rPr>
      </w:pPr>
      <w:r w:rsidRPr="009E56DD">
        <w:rPr>
          <w:color w:val="000000"/>
        </w:rPr>
        <w:t>-при давке надо освободить руки от всех предметов, согнуть их в локтях, застегнуть одежду на все пуговицы;</w:t>
      </w:r>
    </w:p>
    <w:p w:rsidR="009619B2" w:rsidRPr="009E56DD" w:rsidRDefault="009619B2" w:rsidP="009619B2">
      <w:pPr>
        <w:pStyle w:val="a3"/>
        <w:spacing w:after="0" w:afterAutospacing="0"/>
        <w:jc w:val="both"/>
        <w:rPr>
          <w:color w:val="000000"/>
        </w:rPr>
      </w:pPr>
      <w:r w:rsidRPr="009E56DD">
        <w:rPr>
          <w:color w:val="000000"/>
        </w:rPr>
        <w:t>-нельзя в потоке движения в толпе хвататься за деревья, столбы, ограду; всеми силами надо стараться удержаться на ногах;</w:t>
      </w:r>
    </w:p>
    <w:p w:rsidR="009619B2" w:rsidRPr="009E56DD" w:rsidRDefault="009619B2" w:rsidP="009619B2">
      <w:pPr>
        <w:pStyle w:val="a3"/>
        <w:spacing w:after="0" w:afterAutospacing="0"/>
        <w:jc w:val="both"/>
        <w:rPr>
          <w:color w:val="000000"/>
        </w:rPr>
      </w:pPr>
      <w:r w:rsidRPr="009E56DD">
        <w:rPr>
          <w:color w:val="000000"/>
        </w:rPr>
        <w:t>-в случае падения следует свернуться клубком на боку, резко подтянуть ноги и постараться подняться по ходу движения людей;</w:t>
      </w:r>
    </w:p>
    <w:p w:rsidR="009619B2" w:rsidRPr="009E56DD" w:rsidRDefault="009619B2" w:rsidP="009619B2">
      <w:pPr>
        <w:pStyle w:val="a3"/>
        <w:spacing w:after="0" w:afterAutospacing="0"/>
        <w:jc w:val="both"/>
        <w:rPr>
          <w:color w:val="000000"/>
        </w:rPr>
      </w:pPr>
      <w:r w:rsidRPr="009E56DD">
        <w:rPr>
          <w:color w:val="000000"/>
        </w:rPr>
        <w:lastRenderedPageBreak/>
        <w:t>-ни в коем случае нельзя трогать предметы, оставленные на улице, в транспорте, в магазинах и других общественных местах, даже если это игрушки, мобильные телефоны, кошельки и др.;</w:t>
      </w:r>
    </w:p>
    <w:p w:rsidR="009619B2" w:rsidRPr="009E56DD" w:rsidRDefault="009619B2" w:rsidP="009619B2">
      <w:pPr>
        <w:pStyle w:val="a3"/>
        <w:spacing w:after="0" w:afterAutospacing="0"/>
        <w:jc w:val="both"/>
        <w:rPr>
          <w:color w:val="000000"/>
        </w:rPr>
      </w:pPr>
      <w:r w:rsidRPr="009E56DD">
        <w:rPr>
          <w:color w:val="000000"/>
        </w:rPr>
        <w:t>-надо знать телефоны «скорой помощи», а также где расположено ближайшее медицинское учреждение (</w:t>
      </w:r>
      <w:proofErr w:type="spellStart"/>
      <w:r w:rsidRPr="009E56DD">
        <w:rPr>
          <w:color w:val="000000"/>
        </w:rPr>
        <w:t>травмпункт</w:t>
      </w:r>
      <w:proofErr w:type="spellEnd"/>
      <w:r w:rsidRPr="009E56DD">
        <w:rPr>
          <w:color w:val="000000"/>
        </w:rPr>
        <w:t>).</w:t>
      </w:r>
    </w:p>
    <w:p w:rsidR="009619B2" w:rsidRPr="009E56DD" w:rsidRDefault="009619B2" w:rsidP="009619B2">
      <w:pPr>
        <w:pStyle w:val="a3"/>
        <w:spacing w:after="0" w:afterAutospacing="0"/>
        <w:jc w:val="both"/>
        <w:rPr>
          <w:color w:val="000000"/>
        </w:rPr>
      </w:pPr>
      <w:r w:rsidRPr="009E56DD">
        <w:rPr>
          <w:color w:val="000000"/>
        </w:rPr>
        <w:t> </w:t>
      </w:r>
    </w:p>
    <w:p w:rsidR="009619B2" w:rsidRPr="009E56DD" w:rsidRDefault="009619B2" w:rsidP="009619B2">
      <w:pPr>
        <w:pStyle w:val="a3"/>
        <w:spacing w:after="0" w:afterAutospacing="0"/>
        <w:jc w:val="both"/>
        <w:rPr>
          <w:color w:val="000000"/>
        </w:rPr>
      </w:pPr>
      <w:r w:rsidRPr="009E56DD">
        <w:rPr>
          <w:b/>
          <w:bCs/>
          <w:color w:val="000000"/>
        </w:rPr>
        <w:t>Правила для потерявшихся детей и их родителей</w:t>
      </w:r>
    </w:p>
    <w:p w:rsidR="009619B2" w:rsidRPr="009E56DD" w:rsidRDefault="009619B2" w:rsidP="009619B2">
      <w:pPr>
        <w:pStyle w:val="a3"/>
        <w:spacing w:after="0" w:afterAutospacing="0"/>
        <w:jc w:val="both"/>
        <w:rPr>
          <w:color w:val="000000"/>
        </w:rPr>
      </w:pPr>
      <w:r w:rsidRPr="009E56DD">
        <w:rPr>
          <w:color w:val="000000"/>
        </w:rPr>
        <w:t xml:space="preserve">Детей следует научить, </w:t>
      </w:r>
      <w:proofErr w:type="gramStart"/>
      <w:r w:rsidRPr="009E56DD">
        <w:rPr>
          <w:color w:val="000000"/>
        </w:rPr>
        <w:t>что</w:t>
      </w:r>
      <w:proofErr w:type="gramEnd"/>
      <w:r w:rsidRPr="009E56DD">
        <w:rPr>
          <w:color w:val="000000"/>
        </w:rPr>
        <w:t xml:space="preserve"> если ребёнок по какой-то причине остался один (отстал от взрослых) на улице, в магазине, кинотеатре или другом общественном месте, прежде всего не следует пугаться и плакать. Самое правильное поведение ребёнка в таком случае – не уходить с того места, где отстал от взрослых. Можно обратиться за помощью к полицейскому, если это произошло на улице, к кассиру или продавцу магазина, контролёру кинотеатра и т.п. Хорошо, если ребёнок знает свои фамилию, имя, отчество, а также данные родителей и их телефоны. Оставшись один или наедине с незнакомыми людьми, ребёнок может растеряться или забыть свои данные. Если родители ребёнка не уверены, что их малыш на память знает их телефоны, то следует ему записать и положить в карман одежды эти данные.</w:t>
      </w:r>
    </w:p>
    <w:p w:rsidR="009619B2" w:rsidRPr="009E56DD" w:rsidRDefault="009619B2" w:rsidP="009619B2">
      <w:pPr>
        <w:pStyle w:val="a3"/>
        <w:spacing w:after="0" w:afterAutospacing="0"/>
        <w:jc w:val="both"/>
        <w:rPr>
          <w:color w:val="000000"/>
        </w:rPr>
      </w:pPr>
      <w:r w:rsidRPr="009E56DD">
        <w:rPr>
          <w:color w:val="000000"/>
        </w:rPr>
        <w:t>Если такая ситуация произошла, после того, как взрослые встретились с ребёнком, ни в коем случае нельзя ругать детей. Надо спокойно поговорить, чтобы такая ситуация не повторилась.</w:t>
      </w:r>
    </w:p>
    <w:p w:rsidR="009619B2" w:rsidRPr="009E56DD" w:rsidRDefault="009619B2" w:rsidP="009619B2">
      <w:pPr>
        <w:pStyle w:val="a3"/>
        <w:spacing w:after="0" w:afterAutospacing="0"/>
        <w:jc w:val="center"/>
        <w:rPr>
          <w:color w:val="000000"/>
        </w:rPr>
      </w:pPr>
      <w:r w:rsidRPr="009E56DD">
        <w:rPr>
          <w:b/>
          <w:bCs/>
          <w:color w:val="000000"/>
        </w:rPr>
        <w:t>Остерегаться незнакомцев</w:t>
      </w:r>
    </w:p>
    <w:p w:rsidR="009619B2" w:rsidRPr="009E56DD" w:rsidRDefault="009619B2" w:rsidP="009619B2">
      <w:pPr>
        <w:pStyle w:val="a3"/>
        <w:spacing w:after="0" w:afterAutospacing="0"/>
        <w:jc w:val="both"/>
        <w:rPr>
          <w:color w:val="000000"/>
        </w:rPr>
      </w:pPr>
      <w:r w:rsidRPr="009E56DD">
        <w:rPr>
          <w:color w:val="000000"/>
        </w:rPr>
        <w:t>Родителям надо объяснять своим детям, что нельзя заходить в подъезд своего дома или дома, где живут друзья, родственники, если в нём или рядом (вблизи дома) стоит незнакомец или если кто-то идёт следом. В таком случае нужно пройти мимо, подождать в сторонке, когда пройдёт кто-нибудь из знакомых, живущих в подъезде, или позвонить домой и попросить, чтобы встретили.</w:t>
      </w:r>
    </w:p>
    <w:p w:rsidR="009619B2" w:rsidRPr="009E56DD" w:rsidRDefault="009619B2" w:rsidP="009619B2">
      <w:pPr>
        <w:pStyle w:val="a3"/>
        <w:spacing w:after="0" w:afterAutospacing="0"/>
        <w:jc w:val="both"/>
        <w:rPr>
          <w:color w:val="000000"/>
        </w:rPr>
      </w:pPr>
      <w:r w:rsidRPr="009E56DD">
        <w:rPr>
          <w:color w:val="000000"/>
        </w:rPr>
        <w:t>Если ребёнок вынужден возвращаться домой один, надо объяснить ему, чтобы он был внимателен при входе в подъезд и в квартиру. Не доверять незнакомым, которые пытаются узнать код входной двери и якобы пройти к соседям. Если с ребёнком пытаются заговорить, то надо объяснить ему, что все расспросы незнакомцев по поводу местожительства, работы родителей, должны быть сигналом для немедленного прекращения разговора. Дошкольнику трудно объяснить, почему именно не надо рассказывать о семье. Но он может отреагировать на реакцию огорчившихся родителей и понять, что сделал что-то не так. Ребят, обучающихся в младших классах, желательно первое время встречать из школы, по дороге рассказывая им о правилах безопасности, постепенно приучая к самостоятельности и бдительности.</w:t>
      </w:r>
    </w:p>
    <w:p w:rsidR="009619B2" w:rsidRPr="009E56DD" w:rsidRDefault="009619B2" w:rsidP="009619B2">
      <w:pPr>
        <w:pStyle w:val="a3"/>
        <w:spacing w:after="0" w:afterAutospacing="0"/>
        <w:jc w:val="both"/>
        <w:rPr>
          <w:color w:val="000000"/>
        </w:rPr>
      </w:pPr>
      <w:r w:rsidRPr="009E56DD">
        <w:rPr>
          <w:color w:val="000000"/>
        </w:rPr>
        <w:t>Ребёнку надо рассказать, почему нельзя оставлять ключи от квартиры без присмотра. Надо научить ребёнка носить ключи в одном и том же месте одежды.</w:t>
      </w:r>
    </w:p>
    <w:p w:rsidR="009619B2" w:rsidRPr="009E56DD" w:rsidRDefault="009619B2" w:rsidP="009619B2">
      <w:pPr>
        <w:pStyle w:val="a3"/>
        <w:spacing w:after="0" w:afterAutospacing="0"/>
        <w:jc w:val="both"/>
        <w:rPr>
          <w:color w:val="000000"/>
        </w:rPr>
      </w:pPr>
      <w:r w:rsidRPr="009E56DD">
        <w:rPr>
          <w:color w:val="000000"/>
        </w:rPr>
        <w:t xml:space="preserve">Надо объяснить ребёнку, что дверь в квартиру и в подъезд, если звонят в домофон, никому открывать нельзя, кем бы человек не представлялся и что бы ни говорил. Даже если он назовёт себя полицейским, даже если он в форме работников правоохранительных органов. Ни в коем случае нельзя открывать дверь чужим, даже если они представляются знакомыми </w:t>
      </w:r>
      <w:r w:rsidRPr="009E56DD">
        <w:rPr>
          <w:color w:val="000000"/>
        </w:rPr>
        <w:lastRenderedPageBreak/>
        <w:t>родителей. Дошкольникам и младшим школьникам можно в пример привести героев из сказок «Красная шапочка» или «Семеро козлят», ведь сказки – это первые учебники для детей.</w:t>
      </w:r>
    </w:p>
    <w:p w:rsidR="009619B2" w:rsidRPr="009E56DD" w:rsidRDefault="009619B2" w:rsidP="009619B2">
      <w:pPr>
        <w:pStyle w:val="a3"/>
        <w:spacing w:after="0" w:afterAutospacing="0"/>
        <w:jc w:val="both"/>
        <w:rPr>
          <w:color w:val="000000"/>
        </w:rPr>
      </w:pPr>
      <w:r w:rsidRPr="009E56DD">
        <w:rPr>
          <w:color w:val="000000"/>
        </w:rPr>
        <w:t> </w:t>
      </w:r>
    </w:p>
    <w:p w:rsidR="009619B2" w:rsidRPr="009E56DD" w:rsidRDefault="009619B2" w:rsidP="009619B2">
      <w:pPr>
        <w:pStyle w:val="a3"/>
        <w:spacing w:after="0" w:afterAutospacing="0"/>
        <w:jc w:val="both"/>
        <w:rPr>
          <w:color w:val="000000"/>
        </w:rPr>
      </w:pPr>
      <w:r w:rsidRPr="009E56DD">
        <w:rPr>
          <w:color w:val="000000"/>
        </w:rPr>
        <w:t> </w:t>
      </w:r>
    </w:p>
    <w:p w:rsidR="009619B2" w:rsidRPr="009E56DD" w:rsidRDefault="009619B2" w:rsidP="009619B2">
      <w:pPr>
        <w:pStyle w:val="a3"/>
        <w:spacing w:after="0" w:afterAutospacing="0"/>
        <w:jc w:val="center"/>
        <w:rPr>
          <w:color w:val="000000"/>
        </w:rPr>
      </w:pPr>
      <w:r w:rsidRPr="009E56DD">
        <w:rPr>
          <w:b/>
          <w:bCs/>
          <w:color w:val="000000"/>
        </w:rPr>
        <w:t>О безопасности в темноте</w:t>
      </w:r>
    </w:p>
    <w:p w:rsidR="009619B2" w:rsidRPr="009E56DD" w:rsidRDefault="009619B2" w:rsidP="009619B2">
      <w:pPr>
        <w:pStyle w:val="a3"/>
        <w:spacing w:after="0" w:afterAutospacing="0"/>
        <w:jc w:val="both"/>
        <w:rPr>
          <w:color w:val="000000"/>
        </w:rPr>
      </w:pPr>
      <w:r w:rsidRPr="009E56DD">
        <w:rPr>
          <w:color w:val="000000"/>
        </w:rPr>
        <w:t>В темное время суток совершается большинство нападений на людей. Поэтому важно детям объяснять, почему не следует гулять до темноты, засиживаться в гостях у друзей до позднего вечера и возвращаться в одиночку. Ребёнок должен знать кратчайший безопасный путь домой, который пролегает по людным местам, хорошо освещенным, где есть охраняемые административные здания. В тёмное время необходимо двигаться по тротуарам, как можно ближе к дороге.</w:t>
      </w:r>
    </w:p>
    <w:p w:rsidR="009619B2" w:rsidRPr="009E56DD" w:rsidRDefault="009619B2" w:rsidP="009619B2">
      <w:pPr>
        <w:pStyle w:val="a3"/>
        <w:spacing w:after="0" w:afterAutospacing="0"/>
        <w:jc w:val="both"/>
        <w:rPr>
          <w:color w:val="000000"/>
        </w:rPr>
      </w:pPr>
      <w:r w:rsidRPr="009E56DD">
        <w:rPr>
          <w:color w:val="000000"/>
        </w:rPr>
        <w:t> </w:t>
      </w:r>
    </w:p>
    <w:p w:rsidR="009619B2" w:rsidRPr="009E56DD" w:rsidRDefault="009619B2" w:rsidP="009619B2">
      <w:pPr>
        <w:pStyle w:val="a3"/>
        <w:spacing w:after="0" w:afterAutospacing="0"/>
        <w:jc w:val="both"/>
        <w:rPr>
          <w:color w:val="000000"/>
        </w:rPr>
      </w:pPr>
      <w:r w:rsidRPr="009E56DD">
        <w:rPr>
          <w:b/>
          <w:bCs/>
          <w:color w:val="000000"/>
        </w:rPr>
        <w:t>В случае опасности дети не должны бояться звать на помощь</w:t>
      </w:r>
    </w:p>
    <w:p w:rsidR="009619B2" w:rsidRPr="009E56DD" w:rsidRDefault="009619B2" w:rsidP="009619B2">
      <w:pPr>
        <w:pStyle w:val="a3"/>
        <w:spacing w:after="0" w:afterAutospacing="0"/>
        <w:jc w:val="both"/>
        <w:rPr>
          <w:color w:val="000000"/>
        </w:rPr>
      </w:pPr>
      <w:r w:rsidRPr="009E56DD">
        <w:rPr>
          <w:color w:val="000000"/>
        </w:rPr>
        <w:t xml:space="preserve">Взрослым надо научить ребёнка не бояться в случае опасности звать на помощь, не привлекать к себе внимание прохожих, например, выставляя </w:t>
      </w:r>
      <w:proofErr w:type="gramStart"/>
      <w:r w:rsidRPr="009E56DD">
        <w:rPr>
          <w:color w:val="000000"/>
        </w:rPr>
        <w:t>на- показ</w:t>
      </w:r>
      <w:proofErr w:type="gramEnd"/>
      <w:r w:rsidRPr="009E56DD">
        <w:rPr>
          <w:color w:val="000000"/>
        </w:rPr>
        <w:t xml:space="preserve"> свой сотовый телефон, убегать от подозрительных взрослых. Ребёнок должен знать, что в случае опасности ему надо громко звать на помощь. Надо рассказать, что</w:t>
      </w:r>
    </w:p>
    <w:p w:rsidR="00B01E38" w:rsidRPr="009E56DD" w:rsidRDefault="00B01E38">
      <w:pPr>
        <w:rPr>
          <w:rFonts w:ascii="Times New Roman" w:hAnsi="Times New Roman" w:cs="Times New Roman"/>
          <w:sz w:val="24"/>
          <w:szCs w:val="24"/>
        </w:rPr>
      </w:pPr>
    </w:p>
    <w:sectPr w:rsidR="00B01E38" w:rsidRPr="009E5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27"/>
    <w:rsid w:val="005B4927"/>
    <w:rsid w:val="009619B2"/>
    <w:rsid w:val="009E56DD"/>
    <w:rsid w:val="00B0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C78DC-C900-4139-92EF-4ED8A98B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9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9360">
      <w:bodyDiv w:val="1"/>
      <w:marLeft w:val="0"/>
      <w:marRight w:val="0"/>
      <w:marTop w:val="0"/>
      <w:marBottom w:val="0"/>
      <w:divBdr>
        <w:top w:val="none" w:sz="0" w:space="0" w:color="auto"/>
        <w:left w:val="none" w:sz="0" w:space="0" w:color="auto"/>
        <w:bottom w:val="none" w:sz="0" w:space="0" w:color="auto"/>
        <w:right w:val="none" w:sz="0" w:space="0" w:color="auto"/>
      </w:divBdr>
    </w:div>
    <w:div w:id="1708600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3328">
          <w:marLeft w:val="0"/>
          <w:marRight w:val="0"/>
          <w:marTop w:val="0"/>
          <w:marBottom w:val="0"/>
          <w:divBdr>
            <w:top w:val="none" w:sz="0" w:space="0" w:color="auto"/>
            <w:left w:val="none" w:sz="0" w:space="0" w:color="auto"/>
            <w:bottom w:val="single" w:sz="8" w:space="31"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dc:creator>
  <cp:keywords/>
  <dc:description/>
  <cp:lastModifiedBy>Иванова Ольга</cp:lastModifiedBy>
  <cp:revision>3</cp:revision>
  <dcterms:created xsi:type="dcterms:W3CDTF">2022-06-14T08:18:00Z</dcterms:created>
  <dcterms:modified xsi:type="dcterms:W3CDTF">2022-06-14T08:34:00Z</dcterms:modified>
</cp:coreProperties>
</file>