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06" w:rsidRPr="0006547F" w:rsidRDefault="00E80606" w:rsidP="00E80606">
      <w:pPr>
        <w:shd w:val="clear" w:color="auto" w:fill="FFFFFF"/>
        <w:spacing w:after="0" w:line="240" w:lineRule="auto"/>
        <w:rPr>
          <w:rFonts w:ascii="Calibri" w:eastAsia="Times New Roman" w:hAnsi="Calibri" w:cs="Calibri"/>
          <w:color w:val="949699"/>
          <w:sz w:val="36"/>
          <w:szCs w:val="36"/>
          <w:lang w:eastAsia="ru-RU"/>
        </w:rPr>
      </w:pPr>
      <w:r w:rsidRPr="0006547F">
        <w:rPr>
          <w:rFonts w:ascii="Calibri" w:eastAsia="Times New Roman" w:hAnsi="Calibri" w:cs="Calibri"/>
          <w:color w:val="949699"/>
          <w:sz w:val="36"/>
          <w:szCs w:val="36"/>
          <w:lang w:eastAsia="ru-RU"/>
        </w:rPr>
        <w:t>Официальный информационный портал</w:t>
      </w:r>
    </w:p>
    <w:p w:rsidR="00E80606" w:rsidRPr="0006547F" w:rsidRDefault="00E80606" w:rsidP="00E80606">
      <w:pPr>
        <w:shd w:val="clear" w:color="auto" w:fill="FFFFFF"/>
        <w:spacing w:after="0" w:line="240" w:lineRule="auto"/>
        <w:rPr>
          <w:rFonts w:ascii="Calibri" w:eastAsia="Times New Roman" w:hAnsi="Calibri" w:cs="Calibri"/>
          <w:b/>
          <w:bCs/>
          <w:caps/>
          <w:color w:val="000000"/>
          <w:sz w:val="36"/>
          <w:szCs w:val="36"/>
          <w:lang w:eastAsia="ru-RU"/>
        </w:rPr>
      </w:pPr>
      <w:r w:rsidRPr="0006547F">
        <w:rPr>
          <w:rFonts w:ascii="Calibri" w:eastAsia="Times New Roman" w:hAnsi="Calibri" w:cs="Calibri"/>
          <w:b/>
          <w:bCs/>
          <w:caps/>
          <w:color w:val="000000"/>
          <w:sz w:val="36"/>
          <w:szCs w:val="36"/>
          <w:lang w:eastAsia="ru-RU"/>
        </w:rPr>
        <w:t>ЕДИНОГО ГОСУДАРСТВЕННОГО ЭКЗАМЕНА</w:t>
      </w:r>
    </w:p>
    <w:p w:rsidR="00E80606" w:rsidRDefault="00E80606" w:rsidP="00E80606">
      <w:hyperlink r:id="rId5" w:history="1">
        <w:r w:rsidRPr="003A5CF2">
          <w:rPr>
            <w:rStyle w:val="a3"/>
          </w:rPr>
          <w:t>https://checkege.rustest.ru/</w:t>
        </w:r>
      </w:hyperlink>
    </w:p>
    <w:p w:rsidR="00E80606" w:rsidRPr="00DA7BA9" w:rsidRDefault="00E80606" w:rsidP="00E80606">
      <w:pPr>
        <w:spacing w:before="75" w:after="120" w:line="360" w:lineRule="atLeast"/>
        <w:textAlignment w:val="baseline"/>
        <w:rPr>
          <w:rFonts w:ascii="Times New Roman" w:eastAsia="Times New Roman" w:hAnsi="Times New Roman" w:cs="Times New Roman"/>
          <w:color w:val="000000"/>
          <w:sz w:val="28"/>
          <w:szCs w:val="28"/>
          <w:lang w:eastAsia="ru-RU"/>
        </w:rPr>
      </w:pPr>
      <w:r w:rsidRPr="00DA7BA9">
        <w:rPr>
          <w:rFonts w:ascii="Times New Roman" w:eastAsia="Times New Roman" w:hAnsi="Times New Roman" w:cs="Times New Roman"/>
          <w:color w:val="000000"/>
          <w:sz w:val="28"/>
          <w:szCs w:val="28"/>
          <w:lang w:eastAsia="ru-RU"/>
        </w:rPr>
        <w:t>В режиме "онлайн" результаты ЕГЭ можно узнать только по паспортным данным.</w:t>
      </w:r>
    </w:p>
    <w:p w:rsidR="00E80606" w:rsidRPr="00DA7BA9" w:rsidRDefault="00E80606" w:rsidP="00E80606">
      <w:pPr>
        <w:shd w:val="clear" w:color="auto" w:fill="FFFFFF"/>
        <w:spacing w:before="450" w:after="150" w:line="240" w:lineRule="auto"/>
        <w:textAlignment w:val="baseline"/>
        <w:outlineLvl w:val="1"/>
        <w:rPr>
          <w:rFonts w:ascii="Times New Roman" w:eastAsia="Times New Roman" w:hAnsi="Times New Roman" w:cs="Times New Roman"/>
          <w:b/>
          <w:bCs/>
          <w:color w:val="3C3E44"/>
          <w:sz w:val="28"/>
          <w:szCs w:val="28"/>
          <w:lang w:eastAsia="ru-RU"/>
        </w:rPr>
      </w:pPr>
      <w:r w:rsidRPr="00DA7BA9">
        <w:rPr>
          <w:rFonts w:ascii="Times New Roman" w:eastAsia="Times New Roman" w:hAnsi="Times New Roman" w:cs="Times New Roman"/>
          <w:b/>
          <w:bCs/>
          <w:color w:val="3C3E44"/>
          <w:sz w:val="28"/>
          <w:szCs w:val="28"/>
          <w:lang w:eastAsia="ru-RU"/>
        </w:rPr>
        <w:t>Где узнать результаты ЕГЭ 2022</w:t>
      </w:r>
    </w:p>
    <w:p w:rsidR="00E80606" w:rsidRDefault="00E80606" w:rsidP="00E80606">
      <w:pPr>
        <w:shd w:val="clear" w:color="auto" w:fill="FFFFFF"/>
        <w:spacing w:after="0" w:line="240" w:lineRule="auto"/>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t>Официальные результаты ЕГЭ</w:t>
      </w:r>
      <w:r>
        <w:rPr>
          <w:rFonts w:ascii="Times New Roman" w:eastAsia="Times New Roman" w:hAnsi="Times New Roman" w:cs="Times New Roman"/>
          <w:color w:val="3C3E44"/>
          <w:sz w:val="28"/>
          <w:szCs w:val="28"/>
          <w:lang w:eastAsia="ru-RU"/>
        </w:rPr>
        <w:t xml:space="preserve"> получают в школе. </w:t>
      </w:r>
    </w:p>
    <w:p w:rsidR="00E80606" w:rsidRPr="00DA7BA9" w:rsidRDefault="00E80606" w:rsidP="00E80606">
      <w:pPr>
        <w:shd w:val="clear" w:color="auto" w:fill="FFFFFF"/>
        <w:spacing w:after="0" w:line="240" w:lineRule="auto"/>
        <w:textAlignment w:val="baseline"/>
        <w:rPr>
          <w:rFonts w:ascii="Times New Roman" w:eastAsia="Times New Roman" w:hAnsi="Times New Roman" w:cs="Times New Roman"/>
          <w:color w:val="3C3E44"/>
          <w:sz w:val="28"/>
          <w:szCs w:val="28"/>
          <w:lang w:eastAsia="ru-RU"/>
        </w:rPr>
      </w:pPr>
      <w:r>
        <w:rPr>
          <w:rFonts w:ascii="Times New Roman" w:eastAsia="Times New Roman" w:hAnsi="Times New Roman" w:cs="Times New Roman"/>
          <w:color w:val="3C3E44"/>
          <w:sz w:val="28"/>
          <w:szCs w:val="28"/>
          <w:lang w:eastAsia="ru-RU"/>
        </w:rPr>
        <w:t xml:space="preserve"> Также их</w:t>
      </w:r>
      <w:r w:rsidRPr="00DA7BA9">
        <w:rPr>
          <w:rFonts w:ascii="Times New Roman" w:eastAsia="Times New Roman" w:hAnsi="Times New Roman" w:cs="Times New Roman"/>
          <w:color w:val="3C3E44"/>
          <w:sz w:val="28"/>
          <w:szCs w:val="28"/>
          <w:lang w:eastAsia="ru-RU"/>
        </w:rPr>
        <w:t xml:space="preserve"> можно посмотреть онлайн. Удобнее всего узнать результаты на </w:t>
      </w:r>
      <w:hyperlink r:id="rId6" w:tgtFrame="_blank" w:history="1">
        <w:r w:rsidRPr="00DA7BA9">
          <w:rPr>
            <w:rFonts w:ascii="Times New Roman" w:eastAsia="Times New Roman" w:hAnsi="Times New Roman" w:cs="Times New Roman"/>
            <w:color w:val="00AFFF"/>
            <w:sz w:val="28"/>
            <w:szCs w:val="28"/>
            <w:u w:val="single"/>
            <w:bdr w:val="none" w:sz="0" w:space="0" w:color="auto" w:frame="1"/>
            <w:lang w:eastAsia="ru-RU"/>
          </w:rPr>
          <w:t>Официальном информационном портале Единого Государственного Экзамена.</w:t>
        </w:r>
      </w:hyperlink>
      <w:r w:rsidRPr="00DA7BA9">
        <w:rPr>
          <w:rFonts w:ascii="Times New Roman" w:eastAsia="Times New Roman" w:hAnsi="Times New Roman" w:cs="Times New Roman"/>
          <w:color w:val="3C3E44"/>
          <w:sz w:val="28"/>
          <w:szCs w:val="28"/>
          <w:lang w:eastAsia="ru-RU"/>
        </w:rPr>
        <w:t> Этот ресурс специально предназначен для получения необходимых сведений.</w:t>
      </w:r>
    </w:p>
    <w:p w:rsidR="00E80606" w:rsidRPr="00DA7BA9" w:rsidRDefault="00E80606" w:rsidP="00E80606">
      <w:pPr>
        <w:shd w:val="clear" w:color="auto" w:fill="FFFFFF"/>
        <w:spacing w:after="225" w:line="240" w:lineRule="auto"/>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t>Чтобы узнать результаты ЕГЭ по паспортным данным ученика, нужно заполнить на сайте форму-запрос:</w:t>
      </w:r>
    </w:p>
    <w:p w:rsidR="00E80606" w:rsidRPr="00DA7BA9" w:rsidRDefault="00E80606" w:rsidP="00E80606">
      <w:pPr>
        <w:numPr>
          <w:ilvl w:val="0"/>
          <w:numId w:val="1"/>
        </w:numPr>
        <w:shd w:val="clear" w:color="auto" w:fill="FFFFFF"/>
        <w:spacing w:after="225" w:line="240" w:lineRule="auto"/>
        <w:ind w:left="0"/>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t>Ввести ФИО, код регистрации, полученный при сдаче экзамена или номер паспорта (без серии), регион.</w:t>
      </w:r>
    </w:p>
    <w:p w:rsidR="00E80606" w:rsidRPr="00DA7BA9" w:rsidRDefault="00E80606" w:rsidP="00E80606">
      <w:pPr>
        <w:numPr>
          <w:ilvl w:val="0"/>
          <w:numId w:val="1"/>
        </w:numPr>
        <w:shd w:val="clear" w:color="auto" w:fill="FFFFFF"/>
        <w:spacing w:after="225" w:line="240" w:lineRule="auto"/>
        <w:ind w:left="0"/>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t>Дать согласие на обработку данных.</w:t>
      </w:r>
    </w:p>
    <w:p w:rsidR="00E80606" w:rsidRPr="00DA7BA9" w:rsidRDefault="00E80606" w:rsidP="00E80606">
      <w:pPr>
        <w:numPr>
          <w:ilvl w:val="0"/>
          <w:numId w:val="1"/>
        </w:numPr>
        <w:shd w:val="clear" w:color="auto" w:fill="FFFFFF"/>
        <w:spacing w:after="225" w:line="240" w:lineRule="auto"/>
        <w:ind w:left="0"/>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t>Ввести код с картинки.</w:t>
      </w:r>
    </w:p>
    <w:p w:rsidR="00E80606" w:rsidRPr="00DA7BA9" w:rsidRDefault="00E80606" w:rsidP="00E80606">
      <w:pPr>
        <w:numPr>
          <w:ilvl w:val="0"/>
          <w:numId w:val="1"/>
        </w:numPr>
        <w:shd w:val="clear" w:color="auto" w:fill="FFFFFF"/>
        <w:spacing w:after="0" w:line="240" w:lineRule="auto"/>
        <w:ind w:left="0"/>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t>Нажать «Войти».</w:t>
      </w:r>
    </w:p>
    <w:p w:rsidR="00E80606" w:rsidRPr="00DA7BA9" w:rsidRDefault="00E80606" w:rsidP="00E80606">
      <w:pPr>
        <w:shd w:val="clear" w:color="auto" w:fill="FFFFFF"/>
        <w:spacing w:after="225" w:line="240" w:lineRule="auto"/>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t>Возможность опубликования результатов на официальном портале ЕГЭ принимает уполномоченный орган исполнительной власти субъекта РФ, который осуществляет государственное управление в сфере образования (ОИВ) в регионе. Если вашего региона нет в списке, необходимо обращаться в ОИВ своего региона.</w:t>
      </w:r>
    </w:p>
    <w:p w:rsidR="00E80606" w:rsidRPr="00DA7BA9" w:rsidRDefault="00E80606" w:rsidP="00E80606">
      <w:pPr>
        <w:shd w:val="clear" w:color="auto" w:fill="FFFFFF"/>
        <w:spacing w:after="225" w:line="240" w:lineRule="auto"/>
        <w:textAlignment w:val="baseline"/>
        <w:rPr>
          <w:rFonts w:ascii="Times New Roman" w:eastAsia="Times New Roman" w:hAnsi="Times New Roman" w:cs="Times New Roman"/>
          <w:b/>
          <w:color w:val="3C3E44"/>
          <w:sz w:val="28"/>
          <w:szCs w:val="28"/>
          <w:lang w:eastAsia="ru-RU"/>
        </w:rPr>
      </w:pPr>
      <w:r w:rsidRPr="00DA7BA9">
        <w:rPr>
          <w:rFonts w:ascii="Times New Roman" w:eastAsia="Times New Roman" w:hAnsi="Times New Roman" w:cs="Times New Roman"/>
          <w:b/>
          <w:color w:val="3C3E44"/>
          <w:sz w:val="28"/>
          <w:szCs w:val="28"/>
          <w:lang w:eastAsia="ru-RU"/>
        </w:rPr>
        <w:t>Дополнительные варианты:</w:t>
      </w:r>
    </w:p>
    <w:p w:rsidR="00E80606" w:rsidRPr="00DA7BA9" w:rsidRDefault="00E80606" w:rsidP="00E80606">
      <w:pPr>
        <w:shd w:val="clear" w:color="auto" w:fill="FFFFFF"/>
        <w:spacing w:after="0" w:line="240" w:lineRule="auto"/>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t xml:space="preserve">Пользователи, имеющие идентифицированную учетную запись на портале </w:t>
      </w:r>
      <w:proofErr w:type="spellStart"/>
      <w:r w:rsidRPr="00DA7BA9">
        <w:rPr>
          <w:rFonts w:ascii="Times New Roman" w:eastAsia="Times New Roman" w:hAnsi="Times New Roman" w:cs="Times New Roman"/>
          <w:color w:val="3C3E44"/>
          <w:sz w:val="28"/>
          <w:szCs w:val="28"/>
          <w:lang w:eastAsia="ru-RU"/>
        </w:rPr>
        <w:t>Госуслуг</w:t>
      </w:r>
      <w:proofErr w:type="spellEnd"/>
      <w:r w:rsidRPr="00DA7BA9">
        <w:rPr>
          <w:rFonts w:ascii="Times New Roman" w:eastAsia="Times New Roman" w:hAnsi="Times New Roman" w:cs="Times New Roman"/>
          <w:color w:val="3C3E44"/>
          <w:sz w:val="28"/>
          <w:szCs w:val="28"/>
          <w:lang w:eastAsia="ru-RU"/>
        </w:rPr>
        <w:t>, смогут получить сведения в личном кабинете на официальном сайте площадки или в мобильном приложении.</w:t>
      </w:r>
    </w:p>
    <w:p w:rsidR="00E80606" w:rsidRPr="00DA7BA9" w:rsidRDefault="00E80606" w:rsidP="00E80606">
      <w:pPr>
        <w:shd w:val="clear" w:color="auto" w:fill="FFFFFF"/>
        <w:spacing w:after="225" w:line="240" w:lineRule="auto"/>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t xml:space="preserve">Для получения сведений на портале </w:t>
      </w:r>
      <w:proofErr w:type="spellStart"/>
      <w:r w:rsidRPr="00DA7BA9">
        <w:rPr>
          <w:rFonts w:ascii="Times New Roman" w:eastAsia="Times New Roman" w:hAnsi="Times New Roman" w:cs="Times New Roman"/>
          <w:color w:val="3C3E44"/>
          <w:sz w:val="28"/>
          <w:szCs w:val="28"/>
          <w:lang w:eastAsia="ru-RU"/>
        </w:rPr>
        <w:t>Госуслуг</w:t>
      </w:r>
      <w:proofErr w:type="spellEnd"/>
      <w:r w:rsidRPr="00DA7BA9">
        <w:rPr>
          <w:rFonts w:ascii="Times New Roman" w:eastAsia="Times New Roman" w:hAnsi="Times New Roman" w:cs="Times New Roman"/>
          <w:color w:val="3C3E44"/>
          <w:sz w:val="28"/>
          <w:szCs w:val="28"/>
          <w:lang w:eastAsia="ru-RU"/>
        </w:rPr>
        <w:t>, потребуется следующее:</w:t>
      </w:r>
    </w:p>
    <w:p w:rsidR="00E80606" w:rsidRPr="00DA7BA9" w:rsidRDefault="00E80606" w:rsidP="00E80606">
      <w:pPr>
        <w:numPr>
          <w:ilvl w:val="0"/>
          <w:numId w:val="2"/>
        </w:numPr>
        <w:shd w:val="clear" w:color="auto" w:fill="FFFFFF"/>
        <w:spacing w:after="225" w:line="240" w:lineRule="auto"/>
        <w:ind w:left="0"/>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t>Войдите в свою учетную запись.</w:t>
      </w:r>
    </w:p>
    <w:p w:rsidR="00E80606" w:rsidRPr="00DA7BA9" w:rsidRDefault="00E80606" w:rsidP="00E80606">
      <w:pPr>
        <w:numPr>
          <w:ilvl w:val="0"/>
          <w:numId w:val="2"/>
        </w:numPr>
        <w:shd w:val="clear" w:color="auto" w:fill="FFFFFF"/>
        <w:spacing w:after="225" w:line="240" w:lineRule="auto"/>
        <w:ind w:left="0"/>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t>Откройте раздел «Мои документы».</w:t>
      </w:r>
    </w:p>
    <w:p w:rsidR="00E80606" w:rsidRPr="00DA7BA9" w:rsidRDefault="00E80606" w:rsidP="00E80606">
      <w:pPr>
        <w:numPr>
          <w:ilvl w:val="0"/>
          <w:numId w:val="2"/>
        </w:numPr>
        <w:shd w:val="clear" w:color="auto" w:fill="FFFFFF"/>
        <w:spacing w:after="225" w:line="240" w:lineRule="auto"/>
        <w:ind w:left="0"/>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t>Перейдите во вкладку «Образование».</w:t>
      </w:r>
    </w:p>
    <w:p w:rsidR="00E80606" w:rsidRPr="00DA7BA9" w:rsidRDefault="00E80606" w:rsidP="00E80606">
      <w:pPr>
        <w:numPr>
          <w:ilvl w:val="0"/>
          <w:numId w:val="2"/>
        </w:numPr>
        <w:shd w:val="clear" w:color="auto" w:fill="FFFFFF"/>
        <w:spacing w:after="225" w:line="240" w:lineRule="auto"/>
        <w:ind w:left="0"/>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t>Заполните форму запроса.</w:t>
      </w:r>
    </w:p>
    <w:p w:rsidR="00E80606" w:rsidRPr="00DA7BA9" w:rsidRDefault="00E80606" w:rsidP="00E80606">
      <w:pPr>
        <w:numPr>
          <w:ilvl w:val="0"/>
          <w:numId w:val="2"/>
        </w:numPr>
        <w:shd w:val="clear" w:color="auto" w:fill="FFFFFF"/>
        <w:spacing w:after="225" w:line="240" w:lineRule="auto"/>
        <w:ind w:left="0"/>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t>Дайте согласие на обработку личной информации.</w:t>
      </w:r>
    </w:p>
    <w:p w:rsidR="00E80606" w:rsidRPr="00DA7BA9" w:rsidRDefault="00E80606" w:rsidP="00E80606">
      <w:pPr>
        <w:numPr>
          <w:ilvl w:val="0"/>
          <w:numId w:val="2"/>
        </w:numPr>
        <w:shd w:val="clear" w:color="auto" w:fill="FFFFFF"/>
        <w:spacing w:after="0" w:line="240" w:lineRule="auto"/>
        <w:ind w:left="0"/>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lastRenderedPageBreak/>
        <w:t>Отправьте запрос.</w:t>
      </w:r>
    </w:p>
    <w:p w:rsidR="00E80606" w:rsidRPr="00DA7BA9" w:rsidRDefault="00E80606" w:rsidP="00E80606">
      <w:pPr>
        <w:shd w:val="clear" w:color="auto" w:fill="FFFFFF"/>
        <w:spacing w:after="225" w:line="240" w:lineRule="auto"/>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t>Начиная с 2022 года воспользоваться этим способом могут учащиеся любого региона РФ, без ограничений. Узнать баллы по экзаменам можно будет только после того, как закончится срок обработки всех сданных заданий, на это требуется стандартно от 10 до 20 дней.</w:t>
      </w:r>
    </w:p>
    <w:p w:rsidR="00E80606" w:rsidRPr="00DA7BA9" w:rsidRDefault="00E80606" w:rsidP="00E80606">
      <w:pPr>
        <w:shd w:val="clear" w:color="auto" w:fill="FFFFFF"/>
        <w:spacing w:after="225" w:line="240" w:lineRule="auto"/>
        <w:textAlignment w:val="baseline"/>
        <w:rPr>
          <w:rFonts w:ascii="Times New Roman" w:eastAsia="Times New Roman" w:hAnsi="Times New Roman" w:cs="Times New Roman"/>
          <w:color w:val="3C3E44"/>
          <w:sz w:val="28"/>
          <w:szCs w:val="28"/>
          <w:lang w:eastAsia="ru-RU"/>
        </w:rPr>
      </w:pPr>
      <w:r w:rsidRPr="00DA7BA9">
        <w:rPr>
          <w:rFonts w:ascii="Times New Roman" w:eastAsia="Times New Roman" w:hAnsi="Times New Roman" w:cs="Times New Roman"/>
          <w:color w:val="3C3E44"/>
          <w:sz w:val="28"/>
          <w:szCs w:val="28"/>
          <w:lang w:eastAsia="ru-RU"/>
        </w:rPr>
        <w:t>Сведения, полученные из официальных источников, будут точными и одинаковыми во всех случаях. Услуга предоставляется бесплатно. Получить данные можно как при досрочной сдаче, так и после основного периода.</w:t>
      </w:r>
    </w:p>
    <w:p w:rsidR="00E80606" w:rsidRDefault="00E80606" w:rsidP="00E80606"/>
    <w:p w:rsidR="00E80606" w:rsidRPr="006278F1" w:rsidRDefault="00E80606" w:rsidP="00E80606">
      <w:pPr>
        <w:shd w:val="clear" w:color="auto" w:fill="FFFFFF"/>
        <w:spacing w:before="450" w:after="150" w:line="240" w:lineRule="auto"/>
        <w:textAlignment w:val="baseline"/>
        <w:outlineLvl w:val="1"/>
        <w:rPr>
          <w:rFonts w:ascii="Arial" w:eastAsia="Times New Roman" w:hAnsi="Arial" w:cs="Arial"/>
          <w:b/>
          <w:bCs/>
          <w:color w:val="3C3E44"/>
          <w:sz w:val="36"/>
          <w:szCs w:val="36"/>
          <w:lang w:eastAsia="ru-RU"/>
        </w:rPr>
      </w:pPr>
      <w:r w:rsidRPr="006278F1">
        <w:rPr>
          <w:rFonts w:ascii="Arial" w:eastAsia="Times New Roman" w:hAnsi="Arial" w:cs="Arial"/>
          <w:b/>
          <w:bCs/>
          <w:color w:val="3C3E44"/>
          <w:sz w:val="36"/>
          <w:szCs w:val="36"/>
          <w:lang w:eastAsia="ru-RU"/>
        </w:rPr>
        <w:t>Как долго действительны результаты?</w:t>
      </w:r>
    </w:p>
    <w:p w:rsidR="00E80606" w:rsidRPr="006278F1" w:rsidRDefault="00E80606" w:rsidP="00E80606">
      <w:pPr>
        <w:shd w:val="clear" w:color="auto" w:fill="FFFFFF"/>
        <w:spacing w:after="225" w:line="240" w:lineRule="auto"/>
        <w:textAlignment w:val="baseline"/>
        <w:rPr>
          <w:rFonts w:ascii="Arial" w:eastAsia="Times New Roman" w:hAnsi="Arial" w:cs="Arial"/>
          <w:color w:val="3C3E44"/>
          <w:sz w:val="24"/>
          <w:szCs w:val="24"/>
          <w:lang w:eastAsia="ru-RU"/>
        </w:rPr>
      </w:pPr>
      <w:r w:rsidRPr="006278F1">
        <w:rPr>
          <w:rFonts w:ascii="Arial" w:eastAsia="Times New Roman" w:hAnsi="Arial" w:cs="Arial"/>
          <w:color w:val="3C3E44"/>
          <w:sz w:val="24"/>
          <w:szCs w:val="24"/>
          <w:lang w:eastAsia="ru-RU"/>
        </w:rPr>
        <w:t>Результаты ЕГЭ действительны 5 лет: учитывается год получения результатов и 4 следующих года. В 2022 году можно поступать с результатами экзаменов за 2018, 2019, 2020, 2021, 2022 годы. Если вы решите использовать данные по истечении этого срока, они не будут приняты, экзамен потребуется сдавать снова.</w:t>
      </w:r>
    </w:p>
    <w:p w:rsidR="00E80606" w:rsidRPr="006278F1" w:rsidRDefault="00E80606" w:rsidP="00E80606">
      <w:pPr>
        <w:shd w:val="clear" w:color="auto" w:fill="FFFFFF"/>
        <w:spacing w:after="225" w:line="240" w:lineRule="auto"/>
        <w:textAlignment w:val="baseline"/>
        <w:rPr>
          <w:rFonts w:ascii="Arial" w:eastAsia="Times New Roman" w:hAnsi="Arial" w:cs="Arial"/>
          <w:color w:val="3C3E44"/>
          <w:sz w:val="24"/>
          <w:szCs w:val="24"/>
          <w:lang w:eastAsia="ru-RU"/>
        </w:rPr>
      </w:pPr>
      <w:r w:rsidRPr="006278F1">
        <w:rPr>
          <w:rFonts w:ascii="Arial" w:eastAsia="Times New Roman" w:hAnsi="Arial" w:cs="Arial"/>
          <w:color w:val="3C3E44"/>
          <w:sz w:val="24"/>
          <w:szCs w:val="24"/>
          <w:lang w:eastAsia="ru-RU"/>
        </w:rPr>
        <w:t>Молодые люди, призванные в ряды вооруженных сил РФ, являются исключением из этого правила. Срок действия результатов ЕГЭ у них продлевается дополнительно на 1 год.</w:t>
      </w:r>
    </w:p>
    <w:p w:rsidR="00E80606" w:rsidRPr="006278F1" w:rsidRDefault="00E80606" w:rsidP="00E80606">
      <w:pPr>
        <w:shd w:val="clear" w:color="auto" w:fill="FFFFFF"/>
        <w:spacing w:before="450" w:after="150" w:line="240" w:lineRule="auto"/>
        <w:textAlignment w:val="baseline"/>
        <w:outlineLvl w:val="1"/>
        <w:rPr>
          <w:rFonts w:ascii="Arial" w:eastAsia="Times New Roman" w:hAnsi="Arial" w:cs="Arial"/>
          <w:b/>
          <w:bCs/>
          <w:color w:val="3C3E44"/>
          <w:sz w:val="36"/>
          <w:szCs w:val="36"/>
          <w:lang w:eastAsia="ru-RU"/>
        </w:rPr>
      </w:pPr>
      <w:r w:rsidRPr="006278F1">
        <w:rPr>
          <w:rFonts w:ascii="Arial" w:eastAsia="Times New Roman" w:hAnsi="Arial" w:cs="Arial"/>
          <w:b/>
          <w:bCs/>
          <w:color w:val="3C3E44"/>
          <w:sz w:val="36"/>
          <w:szCs w:val="36"/>
          <w:lang w:eastAsia="ru-RU"/>
        </w:rPr>
        <w:t>Как ВУЗы узнают результаты ЕГЭ при поступлении</w:t>
      </w:r>
    </w:p>
    <w:p w:rsidR="00E80606" w:rsidRPr="006278F1" w:rsidRDefault="00E80606" w:rsidP="00E80606">
      <w:pPr>
        <w:shd w:val="clear" w:color="auto" w:fill="FFFFFF"/>
        <w:spacing w:after="225" w:line="240" w:lineRule="auto"/>
        <w:textAlignment w:val="baseline"/>
        <w:rPr>
          <w:rFonts w:ascii="Arial" w:eastAsia="Times New Roman" w:hAnsi="Arial" w:cs="Arial"/>
          <w:color w:val="3C3E44"/>
          <w:sz w:val="24"/>
          <w:szCs w:val="24"/>
          <w:lang w:eastAsia="ru-RU"/>
        </w:rPr>
      </w:pPr>
      <w:r w:rsidRPr="006278F1">
        <w:rPr>
          <w:rFonts w:ascii="Arial" w:eastAsia="Times New Roman" w:hAnsi="Arial" w:cs="Arial"/>
          <w:color w:val="3C3E44"/>
          <w:sz w:val="24"/>
          <w:szCs w:val="24"/>
          <w:lang w:eastAsia="ru-RU"/>
        </w:rPr>
        <w:t>Во время вступительной кампании абитуриенты вместе с документами оформляют заявление. В нем указываются баллы, которые получили во время прохождения ЕГЭ. Оригинал Свидетельства ЕГЭ не запрашивается ВУЗами при сдаче документов на поступление. Проверка количества набранных баллов осуществляется ВУЗами через федеральную информационную систему обеспечения проведения ГИА и ЕГЭ (ФИС). Это закрытый портал, в котором указаны результаты всех учащихся, поэтому пытаться обманывать экзаменационную вступительную комиссию не стоит.</w:t>
      </w:r>
    </w:p>
    <w:p w:rsidR="00E80606" w:rsidRPr="00BE4C26" w:rsidRDefault="00E80606" w:rsidP="00E80606"/>
    <w:p w:rsidR="0012477B" w:rsidRDefault="0012477B">
      <w:bookmarkStart w:id="0" w:name="_GoBack"/>
      <w:bookmarkEnd w:id="0"/>
    </w:p>
    <w:sectPr w:rsidR="00124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9167D"/>
    <w:multiLevelType w:val="multilevel"/>
    <w:tmpl w:val="F47C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02531"/>
    <w:multiLevelType w:val="multilevel"/>
    <w:tmpl w:val="EACC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28"/>
    <w:rsid w:val="0012477B"/>
    <w:rsid w:val="004F1F28"/>
    <w:rsid w:val="00E80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6B65A-90DB-4EC3-9F69-DF62CAF2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0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ckege.rustest.ru/" TargetMode="External"/><Relationship Id="rId5" Type="http://schemas.openxmlformats.org/officeDocument/2006/relationships/hyperlink" Target="https://checkege.ruste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2022-06-07T04:57:00Z</dcterms:created>
  <dcterms:modified xsi:type="dcterms:W3CDTF">2022-06-07T05:07:00Z</dcterms:modified>
</cp:coreProperties>
</file>